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7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</w:pPr>
      <w:r>
        <w:rPr>
          <w:sz w:val="21"/>
        </w:rPr>
        <w:t>附件</w:t>
      </w:r>
      <w:r>
        <w:rPr>
          <w:rFonts w:hint="eastAsia"/>
          <w:sz w:val="21"/>
          <w:lang w:eastAsia="zh-CN"/>
        </w:rPr>
        <w:t>二</w:t>
      </w:r>
    </w:p>
    <w:p w14:paraId="12A76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报名供应商需提供资质证明文件清单</w:t>
      </w:r>
    </w:p>
    <w:p w14:paraId="7AF77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sz w:val="24"/>
        </w:rPr>
      </w:pPr>
    </w:p>
    <w:p w14:paraId="0FC8D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大米、面、杂粮、食用油:营业执照、食品流通许可证、全国工业产品生产许可证、税务登记证、组织机构代码证、质量技术监督部门颁发的质量检验报告(近期)、无不良记录证明、企业法人代表及委托人的身份证、配送人员健康证。</w:t>
      </w:r>
    </w:p>
    <w:p w14:paraId="02B3A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肉类:营业执照、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卫生许可证、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税务登记证、组织机构代码证、动物防疫条件合格证、定点屠宰资格证、无不良记录证明、企业法人代表及委托人的身份证、配送人员健康证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41BC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3.冻货类：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食品经营许可证、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税务登记证、组织机构代码证、动物防疫条件合格证、无不良记录证明、企业法人代表及委托人的身份证、配送人员健康证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A5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.蔬菜:营业执照、税务登记证、农产品质量监测报告、无不良记录证明、供货商身份证、配送人员健康证。</w:t>
      </w:r>
    </w:p>
    <w:p w14:paraId="114CB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5.干调、豆制品、蛋、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奶制品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营业执照、税务登记证、供货商身份证、配送人员健康证。</w:t>
      </w:r>
    </w:p>
    <w:p w14:paraId="43B53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供应商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以上材料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加盖公章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装入文件袋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，密封后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加盖公章提交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加格达奇区幼儿教育中心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。</w:t>
      </w:r>
    </w:p>
    <w:p w14:paraId="7479E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8D62A1C"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2026-02-03T07:19:01Z</dcterms:created>
  <dc:creator>Administrator</dc:creator>
  <cp:lastModifiedBy>刘红</cp:lastModifiedBy>
  <dcterms:modified xsi:type="dcterms:W3CDTF">2026-02-03T07:19:11Z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B301B6EC5C7F4BE28A2F27686EF379C4_12</vt:lpwstr>
  </property>
</Properties>
</file>