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F058C">
      <w:pPr>
        <w:pStyle w:val="2"/>
        <w:spacing w:line="600" w:lineRule="exact"/>
        <w:ind w:firstLine="0" w:firstLineChars="0"/>
        <w:outlineLvl w:val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3</w:t>
      </w:r>
    </w:p>
    <w:p w14:paraId="7A5E8E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textAlignment w:val="auto"/>
        <w:rPr>
          <w:rFonts w:ascii="仿宋_GB2312" w:hAnsi="仿宋_GB2312" w:cs="仿宋_GB2312"/>
        </w:rPr>
      </w:pPr>
    </w:p>
    <w:p w14:paraId="630A58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2024年黑龙江省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旧房装修和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厨卫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局部改造</w:t>
      </w:r>
    </w:p>
    <w:p w14:paraId="62258A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焕新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补贴政策参与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306F7766">
      <w:pPr>
        <w:pStyle w:val="2"/>
        <w:spacing w:line="540" w:lineRule="exact"/>
        <w:ind w:firstLine="0" w:firstLineChars="0"/>
        <w:rPr>
          <w:rFonts w:ascii="仿宋_GB2312" w:hAnsi="仿宋_GB2312" w:cs="仿宋_GB2312"/>
        </w:rPr>
      </w:pPr>
    </w:p>
    <w:p w14:paraId="07FC48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hAnsi="仿宋_GB2312" w:cs="仿宋_GB2312"/>
          <w:lang w:eastAsia="zh-CN"/>
        </w:rPr>
        <w:t>参与市场主体名称</w:t>
      </w:r>
      <w:r>
        <w:rPr>
          <w:rFonts w:hint="eastAsia" w:ascii="仿宋_GB2312" w:hAnsi="仿宋_GB2312" w:cs="仿宋_GB2312"/>
        </w:rPr>
        <w:t xml:space="preserve">：      </w:t>
      </w:r>
      <w:r>
        <w:rPr>
          <w:rFonts w:hint="eastAsia" w:ascii="仿宋_GB2312" w:hAnsi="仿宋_GB2312" w:cs="仿宋_GB2312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</w:rPr>
        <w:t>）申请参加2024年黑龙江省旧房装修和厨卫局部改造“焕新”补贴政策（简称“</w:t>
      </w:r>
      <w:r>
        <w:rPr>
          <w:rFonts w:hint="eastAsia" w:ascii="仿宋_GB2312" w:hAnsi="仿宋_GB2312" w:cs="仿宋_GB2312"/>
          <w:lang w:val="en-US" w:eastAsia="zh-CN"/>
        </w:rPr>
        <w:t>旧房装修</w:t>
      </w:r>
      <w:r>
        <w:rPr>
          <w:rFonts w:hint="eastAsia" w:ascii="仿宋_GB2312" w:hAnsi="仿宋_GB2312" w:cs="仿宋_GB2312"/>
        </w:rPr>
        <w:t>补贴政策”），并郑重承诺如下：</w:t>
      </w:r>
    </w:p>
    <w:p w14:paraId="2DBF17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1.严格遵守各项促进消费补贴政策要求，积极组织本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门店参与，在政策实施期间认真负责解答消费者相关咨询。</w:t>
      </w:r>
    </w:p>
    <w:p w14:paraId="3C9FAB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2.承诺提供的申请信息真实、完整、准确，如本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提供了错误或虚假的信息，本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将承担全部责任，如因本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的前述行为给政策实施部门和服务机构造成了任何损失，本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将承担赔偿责任。</w:t>
      </w:r>
    </w:p>
    <w:p w14:paraId="1EDDF5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3.承诺根据资金拨付政策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按期</w:t>
      </w:r>
      <w:r>
        <w:rPr>
          <w:rFonts w:hint="eastAsia" w:ascii="仿宋_GB2312" w:hAnsi="仿宋_GB2312" w:cs="仿宋_GB2312"/>
        </w:rPr>
        <w:t>提供完整交易线索</w:t>
      </w:r>
      <w:r>
        <w:rPr>
          <w:rFonts w:hint="eastAsia" w:ascii="仿宋_GB2312" w:hAnsi="仿宋_GB2312" w:cs="仿宋_GB2312"/>
          <w:lang w:val="en-US" w:eastAsia="zh-CN"/>
        </w:rPr>
        <w:t>的申报材料</w:t>
      </w:r>
      <w:r>
        <w:rPr>
          <w:rFonts w:hint="eastAsia" w:ascii="仿宋_GB2312" w:hAnsi="仿宋_GB2312" w:cs="仿宋_GB2312"/>
        </w:rPr>
        <w:t>，承诺提交材料真实有效。</w:t>
      </w:r>
    </w:p>
    <w:p w14:paraId="44CB42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.承诺本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参与门店支持</w:t>
      </w:r>
      <w:r>
        <w:rPr>
          <w:rFonts w:hint="eastAsia" w:ascii="仿宋_GB2312" w:hAnsi="仿宋_GB2312" w:cs="仿宋_GB2312"/>
          <w:lang w:eastAsia="zh-CN"/>
        </w:rPr>
        <w:t>“</w:t>
      </w:r>
      <w:r>
        <w:rPr>
          <w:rFonts w:hint="eastAsia" w:ascii="仿宋_GB2312" w:hAnsi="仿宋_GB2312" w:cs="仿宋_GB2312"/>
          <w:lang w:val="en-US" w:eastAsia="zh-CN"/>
        </w:rPr>
        <w:t>云闪付”付款码或实体银行卡进行支付</w:t>
      </w:r>
      <w:r>
        <w:rPr>
          <w:rFonts w:hint="eastAsia" w:ascii="仿宋_GB2312" w:hAnsi="仿宋_GB2312" w:cs="仿宋_GB2312"/>
        </w:rPr>
        <w:t>，积极配合政策实施部门开展</w:t>
      </w:r>
      <w:r>
        <w:rPr>
          <w:rFonts w:hint="eastAsia" w:ascii="仿宋_GB2312" w:hAnsi="仿宋_GB2312" w:cs="仿宋_GB2312"/>
          <w:lang w:val="en-US" w:eastAsia="zh-CN"/>
        </w:rPr>
        <w:t>旧房装修</w:t>
      </w:r>
      <w:r>
        <w:rPr>
          <w:rFonts w:hint="eastAsia" w:ascii="仿宋_GB2312" w:hAnsi="仿宋_GB2312" w:cs="仿宋_GB2312"/>
        </w:rPr>
        <w:t>补贴政策宣传，并在收银台以明显方式露</w:t>
      </w:r>
      <w:r>
        <w:rPr>
          <w:rFonts w:hint="eastAsia" w:ascii="仿宋_GB2312" w:hAnsi="仿宋_GB2312" w:cs="仿宋_GB2312"/>
          <w:lang w:val="en-US" w:eastAsia="zh-CN"/>
        </w:rPr>
        <w:t>出</w:t>
      </w:r>
      <w:r>
        <w:rPr>
          <w:rFonts w:hint="eastAsia" w:ascii="仿宋_GB2312" w:hAnsi="仿宋_GB2312" w:cs="仿宋_GB2312"/>
        </w:rPr>
        <w:t>政策信息。承诺按照政策实施部门要求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组织对门店店员进行培训，确保店员能够正确回答消费者有关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补贴政策内容的咨询，确保门店按时参与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补贴政策，并在各门店内张贴布放相应的受理标识、海报和补贴商品名录等宣传广告物料。</w:t>
      </w:r>
    </w:p>
    <w:p w14:paraId="213255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.承诺做好对参与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补贴政策消费者的服务和受理工作，不增设任何参加</w:t>
      </w:r>
      <w:r>
        <w:rPr>
          <w:rFonts w:hint="eastAsia" w:ascii="仿宋_GB2312" w:hAnsi="仿宋_GB2312" w:cs="仿宋_GB2312"/>
          <w:lang w:eastAsia="zh-CN"/>
        </w:rPr>
        <w:t>旧房装修补贴</w:t>
      </w:r>
      <w:r>
        <w:rPr>
          <w:rFonts w:hint="eastAsia" w:ascii="仿宋_GB2312" w:hAnsi="仿宋_GB2312" w:cs="仿宋_GB2312"/>
        </w:rPr>
        <w:t>附加条件，不降低服务水平和质量，不得以参与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补贴政策为由拒绝“七天无理由退货”等消费者合法诉求；除政策实施部门有要求外，不得擅自拒绝或限定时间段受理涉及</w:t>
      </w:r>
      <w:r>
        <w:rPr>
          <w:rFonts w:hint="eastAsia" w:ascii="仿宋_GB2312" w:hAnsi="仿宋_GB2312" w:cs="仿宋_GB2312"/>
          <w:lang w:eastAsia="zh-CN"/>
        </w:rPr>
        <w:t>旧房装修补贴</w:t>
      </w:r>
      <w:r>
        <w:rPr>
          <w:rFonts w:hint="eastAsia" w:ascii="仿宋_GB2312" w:hAnsi="仿宋_GB2312" w:cs="仿宋_GB2312"/>
        </w:rPr>
        <w:t>政策的交易。根据政策实施部门要求，规范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补贴政策适用范围，杜绝各种套利行为。除政策实施部门要求外，</w:t>
      </w:r>
      <w:r>
        <w:rPr>
          <w:rFonts w:hint="eastAsia" w:ascii="仿宋_GB2312" w:hAnsi="仿宋_GB2312" w:cs="仿宋_GB2312"/>
          <w:lang w:eastAsia="zh-CN"/>
        </w:rPr>
        <w:t>本单位</w:t>
      </w:r>
      <w:r>
        <w:rPr>
          <w:rFonts w:hint="eastAsia" w:ascii="仿宋_GB2312" w:hAnsi="仿宋_GB2312" w:cs="仿宋_GB2312"/>
        </w:rPr>
        <w:t>不得自行规定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补贴政策适用范围。</w:t>
      </w:r>
    </w:p>
    <w:p w14:paraId="467692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.承诺全力配合政策实施部门</w:t>
      </w:r>
      <w:r>
        <w:rPr>
          <w:rFonts w:hint="eastAsia" w:ascii="仿宋_GB2312" w:hAnsi="仿宋_GB2312" w:cs="仿宋_GB2312"/>
          <w:lang w:eastAsia="zh-CN"/>
        </w:rPr>
        <w:t>实施</w:t>
      </w:r>
      <w:r>
        <w:rPr>
          <w:rFonts w:hint="eastAsia" w:ascii="仿宋_GB2312" w:hAnsi="仿宋_GB2312" w:cs="仿宋_GB2312"/>
        </w:rPr>
        <w:t>相关套利防控措施，严格审核消费者的参与资格，预防并制止“黄牛”等恶意套利行为，对于疑似“黄牛”等企图套利人员采取警告、劝退、报警等及时有效的防控措施。</w:t>
      </w:r>
    </w:p>
    <w:p w14:paraId="5F86E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.承诺不自行参与或要求、唆使、放任、授权本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员工、门店工作人员或任何其他第三方使用包括但不限于虚构交易、刷单、拆单等不正当方式套取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补贴政策优惠。若本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员工或参与门店涉嫌自行或者勾结外部人员从事前项套利行为的，本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将及时制止并采取充分补救措施，并就相关情况及时告知政策实施部门。</w:t>
      </w:r>
    </w:p>
    <w:p w14:paraId="6DD18C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同意，本条所述相关套利行为的认定以服务机构系统记录和判定规则为准。若服务机构发现有异常交易，本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同意全力配合查明情况并提供有关证据材料。</w:t>
      </w:r>
    </w:p>
    <w:p w14:paraId="75CCD4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.承诺诚信经营，不得采用包括但不限于先涨价后折扣等手段欺骗消费者。承诺提供的商品或服务内容符合国家法律法规和行业要求，对提供商品、服务的品质依法承担保证责任。</w:t>
      </w:r>
    </w:p>
    <w:p w14:paraId="48D565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9</w:t>
      </w:r>
      <w:r>
        <w:rPr>
          <w:rFonts w:hint="eastAsia" w:ascii="仿宋_GB2312" w:hAnsi="仿宋_GB2312" w:cs="仿宋_GB2312"/>
        </w:rPr>
        <w:t>.承诺积极配合进行宣传推广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政策实施期间，本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将提供电子屏/展架/台卡/店内语音播报/收银员导购员宣传等店内渠道开展全方位宣传，同时加强面向老年人群的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补贴政策宣传辅导。宣传广告位、点位等相关费用由</w:t>
      </w:r>
      <w:r>
        <w:rPr>
          <w:rFonts w:hint="eastAsia" w:ascii="仿宋_GB2312" w:hAnsi="仿宋_GB2312" w:cs="仿宋_GB2312"/>
          <w:lang w:eastAsia="zh-CN"/>
        </w:rPr>
        <w:t>本单位</w:t>
      </w:r>
      <w:r>
        <w:rPr>
          <w:rFonts w:hint="eastAsia" w:ascii="仿宋_GB2312" w:hAnsi="仿宋_GB2312" w:cs="仿宋_GB2312"/>
        </w:rPr>
        <w:t>自行承担。</w:t>
      </w:r>
    </w:p>
    <w:p w14:paraId="1DCF93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.承诺将积极配合政府部门</w:t>
      </w:r>
      <w:bookmarkStart w:id="0" w:name="_GoBack"/>
      <w:bookmarkEnd w:id="0"/>
      <w:r>
        <w:rPr>
          <w:rFonts w:hint="eastAsia" w:ascii="仿宋_GB2312" w:hAnsi="仿宋_GB2312" w:cs="仿宋_GB2312"/>
        </w:rPr>
        <w:t>以数据核查、第三方审计等方式进行的审计、监督等工作，包括但不限于及时提供参与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补贴政策的交易的具体消费清单、电子发票信息、资金明细、销售数据和退货数据明细等原始资料和财务凭证。</w:t>
      </w:r>
    </w:p>
    <w:p w14:paraId="0AF251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.承诺对老年人或困难群体在报名和参与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补贴政策过程中遇到的问题提供必要的咨询和帮助。</w:t>
      </w:r>
    </w:p>
    <w:p w14:paraId="29B876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.承诺指定专人负责处理包括但不限于日常沟通、宣传推广、客户投诉等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政策中涉及的各项事宜。</w:t>
      </w:r>
    </w:p>
    <w:p w14:paraId="2AB6E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部门/职务：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cs="仿宋_GB2312"/>
        </w:rPr>
        <w:t xml:space="preserve">                      </w:t>
      </w:r>
    </w:p>
    <w:p w14:paraId="0A42B7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联 系 人：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cs="仿宋_GB2312"/>
        </w:rPr>
        <w:t xml:space="preserve">                       </w:t>
      </w:r>
    </w:p>
    <w:p w14:paraId="115DE1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联系电话：</w:t>
      </w:r>
      <w:r>
        <w:rPr>
          <w:rFonts w:hint="eastAsia" w:ascii="仿宋_GB2312" w:hAnsi="仿宋_GB2312" w:cs="仿宋_GB2312"/>
          <w:u w:val="single"/>
        </w:rPr>
        <w:t xml:space="preserve">                      </w:t>
      </w:r>
      <w:r>
        <w:rPr>
          <w:rFonts w:hint="eastAsia" w:ascii="仿宋_GB2312" w:hAnsi="仿宋_GB2312" w:cs="仿宋_GB2312"/>
        </w:rPr>
        <w:t xml:space="preserve">                       </w:t>
      </w:r>
    </w:p>
    <w:p w14:paraId="64FD28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13.本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知晓并同意，如违反以上任何承诺，政策实施部门有权随时取消本</w:t>
      </w:r>
      <w:r>
        <w:rPr>
          <w:rFonts w:hint="eastAsia" w:ascii="仿宋_GB2312" w:hAnsi="仿宋_GB2312" w:cs="仿宋_GB2312"/>
          <w:lang w:eastAsia="zh-CN"/>
        </w:rPr>
        <w:t>单位</w:t>
      </w:r>
      <w:r>
        <w:rPr>
          <w:rFonts w:hint="eastAsia" w:ascii="仿宋_GB2312" w:hAnsi="仿宋_GB2312" w:cs="仿宋_GB2312"/>
        </w:rPr>
        <w:t>所有门店参与政策的资格,并丧失后续参与</w:t>
      </w:r>
      <w:r>
        <w:rPr>
          <w:rFonts w:hint="eastAsia" w:ascii="仿宋_GB2312" w:hAnsi="仿宋_GB2312" w:cs="仿宋_GB2312"/>
          <w:lang w:eastAsia="zh-CN"/>
        </w:rPr>
        <w:t>旧房装修</w:t>
      </w:r>
      <w:r>
        <w:rPr>
          <w:rFonts w:hint="eastAsia" w:ascii="仿宋_GB2312" w:hAnsi="仿宋_GB2312" w:cs="仿宋_GB2312"/>
        </w:rPr>
        <w:t>补贴政策的资格</w:t>
      </w:r>
      <w:r>
        <w:rPr>
          <w:rFonts w:hint="eastAsia" w:ascii="仿宋_GB2312" w:hAnsi="仿宋_GB2312" w:cs="仿宋_GB2312"/>
          <w:lang w:eastAsia="zh-CN"/>
        </w:rPr>
        <w:t>。</w:t>
      </w:r>
    </w:p>
    <w:p w14:paraId="68AFD0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特此承诺。</w:t>
      </w:r>
    </w:p>
    <w:p w14:paraId="1A3D75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本函自落款之日起生效，并持续有效。</w:t>
      </w:r>
    </w:p>
    <w:p w14:paraId="5EE7FF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  <w:u w:val="single"/>
        </w:rPr>
        <w:t xml:space="preserve">                 </w:t>
      </w:r>
      <w:r>
        <w:rPr>
          <w:rFonts w:hint="eastAsia" w:ascii="仿宋_GB2312" w:hAnsi="仿宋_GB2312" w:cs="仿宋_GB2312"/>
          <w:lang w:eastAsia="zh-CN"/>
        </w:rPr>
        <w:t>（市场主体）</w:t>
      </w:r>
    </w:p>
    <w:p w14:paraId="5CCB4D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签字：</w:t>
      </w:r>
    </w:p>
    <w:p w14:paraId="5B79A4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盖章：</w:t>
      </w:r>
    </w:p>
    <w:p w14:paraId="571D80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____年 ___月 ___ 日</w:t>
      </w:r>
    </w:p>
    <w:sectPr>
      <w:footerReference r:id="rId5" w:type="default"/>
      <w:pgSz w:w="11906" w:h="16838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44072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BBD7A3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BBD7A3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B146"/>
    <w:rsid w:val="13D07F0E"/>
    <w:rsid w:val="1793C89A"/>
    <w:rsid w:val="1F792C2C"/>
    <w:rsid w:val="2ECD7871"/>
    <w:rsid w:val="3B356FEE"/>
    <w:rsid w:val="3BF55D1D"/>
    <w:rsid w:val="3FE749F6"/>
    <w:rsid w:val="53756086"/>
    <w:rsid w:val="540A4FAE"/>
    <w:rsid w:val="56DA30A5"/>
    <w:rsid w:val="575C5B4E"/>
    <w:rsid w:val="57FD55C8"/>
    <w:rsid w:val="59DD8EF8"/>
    <w:rsid w:val="5CDDCBA3"/>
    <w:rsid w:val="5DF360CA"/>
    <w:rsid w:val="5EFF5841"/>
    <w:rsid w:val="5FFD1546"/>
    <w:rsid w:val="6167A66A"/>
    <w:rsid w:val="6FBB7F39"/>
    <w:rsid w:val="6FBEF982"/>
    <w:rsid w:val="6FFB6A56"/>
    <w:rsid w:val="6FFF921E"/>
    <w:rsid w:val="74FD2F7B"/>
    <w:rsid w:val="77FFB3CC"/>
    <w:rsid w:val="7D750DA9"/>
    <w:rsid w:val="7D7869C9"/>
    <w:rsid w:val="7DFF5925"/>
    <w:rsid w:val="7EFFD90D"/>
    <w:rsid w:val="7F0BFBA2"/>
    <w:rsid w:val="7F7D2AA4"/>
    <w:rsid w:val="7FEF82B0"/>
    <w:rsid w:val="7FF6C793"/>
    <w:rsid w:val="7FF9FF2A"/>
    <w:rsid w:val="7FFF602D"/>
    <w:rsid w:val="8DB779F2"/>
    <w:rsid w:val="9FBAA353"/>
    <w:rsid w:val="9FBF1A1E"/>
    <w:rsid w:val="9FF02499"/>
    <w:rsid w:val="AF9B76D9"/>
    <w:rsid w:val="BD6D6322"/>
    <w:rsid w:val="BF6C41FC"/>
    <w:rsid w:val="BFBFD3C3"/>
    <w:rsid w:val="CB784E76"/>
    <w:rsid w:val="CBBF135D"/>
    <w:rsid w:val="DE1151B2"/>
    <w:rsid w:val="DF617694"/>
    <w:rsid w:val="EAB4F907"/>
    <w:rsid w:val="EED7017F"/>
    <w:rsid w:val="EEFB4B11"/>
    <w:rsid w:val="EF6FC9E2"/>
    <w:rsid w:val="EFB7A879"/>
    <w:rsid w:val="F5FB196F"/>
    <w:rsid w:val="F7D739D3"/>
    <w:rsid w:val="F7FFD7F7"/>
    <w:rsid w:val="F8FC810D"/>
    <w:rsid w:val="F9BBDA13"/>
    <w:rsid w:val="FBFFB379"/>
    <w:rsid w:val="FD7EF3FD"/>
    <w:rsid w:val="FDA3D9D0"/>
    <w:rsid w:val="FEB39FEC"/>
    <w:rsid w:val="FEE2F3B6"/>
    <w:rsid w:val="FEF6D6EF"/>
    <w:rsid w:val="FF173B01"/>
    <w:rsid w:val="FF75E68E"/>
    <w:rsid w:val="FF7E27DF"/>
    <w:rsid w:val="FF97B746"/>
    <w:rsid w:val="FFB5B731"/>
    <w:rsid w:val="FFBDE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1523</Words>
  <Characters>1553</Characters>
  <Paragraphs>268</Paragraphs>
  <TotalTime>49</TotalTime>
  <ScaleCrop>false</ScaleCrop>
  <LinksUpToDate>false</LinksUpToDate>
  <CharactersWithSpaces>1761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2022-09-06T01:43:00Z</dcterms:created>
  <dc:creator>shsww</dc:creator>
  <cp:lastModifiedBy></cp:lastModifiedBy>
  <cp:lastPrinted>2024-12-10T02:30:00Z</cp:lastPrinted>
  <dcterms:modified xsi:type="dcterms:W3CDTF">2024-12-10T04:14:54Z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C1AA98B3D7034E9EB1AB4DC2EA202E01_13</vt:lpwstr>
  </property>
</Properties>
</file>